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581AC979"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07479E">
        <w:rPr>
          <w:rFonts w:ascii="Calibri" w:hAnsi="Calibri" w:cs="Calibri"/>
          <w:sz w:val="28"/>
          <w:szCs w:val="28"/>
        </w:rPr>
        <w:t>19</w:t>
      </w:r>
      <w:r w:rsidR="0035426C">
        <w:rPr>
          <w:rFonts w:ascii="Calibri" w:hAnsi="Calibri" w:cs="Calibri"/>
          <w:sz w:val="28"/>
          <w:szCs w:val="28"/>
        </w:rPr>
        <w:t>.</w:t>
      </w:r>
      <w:r w:rsidR="005E4632">
        <w:rPr>
          <w:rFonts w:ascii="Calibri" w:hAnsi="Calibri" w:cs="Calibri"/>
          <w:sz w:val="28"/>
          <w:szCs w:val="28"/>
        </w:rPr>
        <w:t>1</w:t>
      </w:r>
      <w:r w:rsidR="0007479E">
        <w:rPr>
          <w:rFonts w:ascii="Calibri" w:hAnsi="Calibri" w:cs="Calibri"/>
          <w:sz w:val="28"/>
          <w:szCs w:val="28"/>
        </w:rPr>
        <w:t>2</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6F27C5">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72362D2A" w:rsidR="00A563D1" w:rsidRPr="005440B8" w:rsidRDefault="0007479E" w:rsidP="003E6480">
      <w:pPr>
        <w:rPr>
          <w:rFonts w:ascii="Calibri" w:hAnsi="Calibri" w:cs="Calibri"/>
          <w:b/>
        </w:rPr>
      </w:pPr>
      <w:r>
        <w:rPr>
          <w:rFonts w:ascii="Calibri" w:hAnsi="Calibri" w:cs="Calibri"/>
          <w:b/>
          <w:sz w:val="28"/>
          <w:szCs w:val="28"/>
        </w:rPr>
        <w:t>PAULWETZ</w:t>
      </w:r>
      <w:r w:rsidR="003E6480">
        <w:rPr>
          <w:rFonts w:ascii="Calibri" w:hAnsi="Calibri" w:cs="Calibri"/>
          <w:b/>
          <w:sz w:val="28"/>
          <w:szCs w:val="28"/>
        </w:rPr>
        <w:t xml:space="preserve"> kommt </w:t>
      </w:r>
      <w:r w:rsidR="00161893">
        <w:rPr>
          <w:rFonts w:ascii="Calibri" w:hAnsi="Calibri" w:cs="Calibri"/>
          <w:b/>
          <w:sz w:val="28"/>
          <w:szCs w:val="28"/>
        </w:rPr>
        <w:t xml:space="preserve">am </w:t>
      </w:r>
      <w:r>
        <w:rPr>
          <w:rFonts w:ascii="Calibri" w:hAnsi="Calibri" w:cs="Calibri"/>
          <w:b/>
          <w:sz w:val="28"/>
          <w:szCs w:val="28"/>
        </w:rPr>
        <w:t>1</w:t>
      </w:r>
      <w:r w:rsidR="006F27C5">
        <w:rPr>
          <w:rFonts w:ascii="Calibri" w:hAnsi="Calibri" w:cs="Calibri"/>
          <w:b/>
          <w:sz w:val="28"/>
          <w:szCs w:val="28"/>
        </w:rPr>
        <w:t>0.</w:t>
      </w:r>
      <w:r>
        <w:rPr>
          <w:rFonts w:ascii="Calibri" w:hAnsi="Calibri" w:cs="Calibri"/>
          <w:b/>
          <w:sz w:val="28"/>
          <w:szCs w:val="28"/>
        </w:rPr>
        <w:t>03</w:t>
      </w:r>
      <w:r w:rsidR="006F27C5">
        <w:rPr>
          <w:rFonts w:ascii="Calibri" w:hAnsi="Calibri" w:cs="Calibri"/>
          <w:b/>
          <w:sz w:val="28"/>
          <w:szCs w:val="28"/>
        </w:rPr>
        <w:t>.202</w:t>
      </w:r>
      <w:r>
        <w:rPr>
          <w:rFonts w:ascii="Calibri" w:hAnsi="Calibri" w:cs="Calibri"/>
          <w:b/>
          <w:sz w:val="28"/>
          <w:szCs w:val="28"/>
        </w:rPr>
        <w:t>7</w:t>
      </w:r>
      <w:r w:rsidR="00E10E02">
        <w:rPr>
          <w:rFonts w:ascii="Calibri" w:hAnsi="Calibri" w:cs="Calibri"/>
          <w:b/>
          <w:sz w:val="28"/>
          <w:szCs w:val="28"/>
        </w:rPr>
        <w:t xml:space="preserve"> </w:t>
      </w:r>
      <w:r w:rsidR="00161893">
        <w:rPr>
          <w:rFonts w:ascii="Calibri" w:hAnsi="Calibri" w:cs="Calibri"/>
          <w:b/>
          <w:sz w:val="28"/>
          <w:szCs w:val="28"/>
        </w:rPr>
        <w:t>in</w:t>
      </w:r>
      <w:r>
        <w:rPr>
          <w:rFonts w:ascii="Calibri" w:hAnsi="Calibri" w:cs="Calibri"/>
          <w:b/>
          <w:sz w:val="28"/>
          <w:szCs w:val="28"/>
        </w:rPr>
        <w:t xml:space="preserve"> die Große Freiheit 36</w:t>
      </w:r>
    </w:p>
    <w:p w14:paraId="787163C3" w14:textId="77777777" w:rsidR="00077788" w:rsidRDefault="003F2318" w:rsidP="00077788">
      <w:pPr>
        <w:spacing w:after="240"/>
        <w:jc w:val="both"/>
        <w:rPr>
          <w:rFonts w:ascii="Calibri" w:hAnsi="Calibri" w:cs="Calibr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3B72F177">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C0C68" w14:textId="0F367480" w:rsidR="00077788" w:rsidRDefault="00077788" w:rsidP="00077788">
      <w:pPr>
        <w:spacing w:after="240"/>
        <w:jc w:val="both"/>
        <w:rPr>
          <w:rFonts w:ascii="Calibri" w:hAnsi="Calibri" w:cs="Calibri"/>
        </w:rPr>
      </w:pPr>
      <w:r w:rsidRPr="00077788">
        <w:rPr>
          <w:rFonts w:ascii="Calibri" w:hAnsi="Calibri" w:cs="Calibri"/>
        </w:rPr>
        <w:t xml:space="preserve">Nach ausverkauften Clubshows und der Veröffentlichung seines Debütalbums „Alle meine Freunde sind Träumer“ geht </w:t>
      </w:r>
      <w:proofErr w:type="spellStart"/>
      <w:r w:rsidRPr="00077788">
        <w:rPr>
          <w:rFonts w:ascii="Calibri" w:hAnsi="Calibri" w:cs="Calibri"/>
        </w:rPr>
        <w:t>PaulWetz</w:t>
      </w:r>
      <w:proofErr w:type="spellEnd"/>
      <w:r w:rsidRPr="00077788">
        <w:rPr>
          <w:rFonts w:ascii="Calibri" w:hAnsi="Calibri" w:cs="Calibri"/>
        </w:rPr>
        <w:t xml:space="preserve"> 2027 wieder auf. Mit treibenden elektronischen Beats, Texten zum Mitfühlen und mitreißender Live-Energie zeigt er, warum er ohne Frage zu den spannendsten deutschsprachigen Acts der letzten Jahre zählt. Seine Texte sind ehrlich, pointiert und poetisch zugleich. </w:t>
      </w:r>
      <w:proofErr w:type="spellStart"/>
      <w:r w:rsidRPr="00077788">
        <w:rPr>
          <w:rFonts w:ascii="Calibri" w:hAnsi="Calibri" w:cs="Calibri"/>
        </w:rPr>
        <w:t>PaulWetz</w:t>
      </w:r>
      <w:proofErr w:type="spellEnd"/>
      <w:r w:rsidRPr="00077788">
        <w:rPr>
          <w:rFonts w:ascii="Calibri" w:hAnsi="Calibri" w:cs="Calibri"/>
        </w:rPr>
        <w:t xml:space="preserve"> teilt seine Gedanken ungefiltert und direkt aus dem Herzen. Das neue Album ist ein Resultat von über zehn Jahren Musikmachen. Zwischen Studiosessions, Dancefloor, Zugabteilen und Tourbus hat er seinen ganz eigenen Sound geformt, der Indie, Pop und Techno miteinander verschmelzen lässt. Auf seiner Tour 2027 bringt </w:t>
      </w:r>
      <w:proofErr w:type="spellStart"/>
      <w:r w:rsidRPr="00077788">
        <w:rPr>
          <w:rFonts w:ascii="Calibri" w:hAnsi="Calibri" w:cs="Calibri"/>
        </w:rPr>
        <w:t>PaulWetz</w:t>
      </w:r>
      <w:proofErr w:type="spellEnd"/>
      <w:r w:rsidRPr="00077788">
        <w:rPr>
          <w:rFonts w:ascii="Calibri" w:hAnsi="Calibri" w:cs="Calibri"/>
        </w:rPr>
        <w:t xml:space="preserve"> die Energie des Albums auf die </w:t>
      </w:r>
      <w:r>
        <w:rPr>
          <w:rFonts w:ascii="Calibri" w:hAnsi="Calibri" w:cs="Calibri"/>
        </w:rPr>
        <w:t xml:space="preserve">Hamburger </w:t>
      </w:r>
      <w:r w:rsidRPr="00077788">
        <w:rPr>
          <w:rFonts w:ascii="Calibri" w:hAnsi="Calibri" w:cs="Calibri"/>
        </w:rPr>
        <w:t>Bühne</w:t>
      </w:r>
      <w:r>
        <w:rPr>
          <w:rFonts w:ascii="Calibri" w:hAnsi="Calibri" w:cs="Calibri"/>
        </w:rPr>
        <w:t xml:space="preserve"> der Großen Freiheit 36</w:t>
      </w:r>
      <w:r w:rsidRPr="00077788">
        <w:rPr>
          <w:rFonts w:ascii="Calibri" w:hAnsi="Calibri" w:cs="Calibri"/>
        </w:rPr>
        <w:t>: tanzbar, nahbar und voller Gefühl. Ein Muss für all</w:t>
      </w:r>
      <w:r>
        <w:rPr>
          <w:rFonts w:ascii="Calibri" w:hAnsi="Calibri" w:cs="Calibri"/>
        </w:rPr>
        <w:t xml:space="preserve"> seine Fans</w:t>
      </w:r>
      <w:r w:rsidRPr="00077788">
        <w:rPr>
          <w:rFonts w:ascii="Calibri" w:hAnsi="Calibri" w:cs="Calibri"/>
        </w:rPr>
        <w:t>, die sich nicht entscheiden können, ob sie nachts träumen oder tanzen wollen.</w:t>
      </w:r>
    </w:p>
    <w:p w14:paraId="4B416290" w14:textId="77777777" w:rsidR="00077788" w:rsidRDefault="00077788" w:rsidP="00077788">
      <w:pPr>
        <w:spacing w:after="240"/>
        <w:jc w:val="both"/>
        <w:rPr>
          <w:rFonts w:ascii="Calibri" w:hAnsi="Calibri" w:cs="Calibri"/>
        </w:rPr>
      </w:pPr>
    </w:p>
    <w:p w14:paraId="7963D416" w14:textId="0E32BB20" w:rsidR="00F45E95" w:rsidRPr="00077788" w:rsidRDefault="00077788" w:rsidP="00077788">
      <w:pPr>
        <w:spacing w:after="240"/>
        <w:jc w:val="both"/>
        <w:rPr>
          <w:rFonts w:asciiTheme="minorHAnsi" w:hAnsiTheme="minorHAnsi" w:cstheme="minorHAnsi"/>
          <w:noProof/>
        </w:rPr>
      </w:pPr>
      <w:r w:rsidRPr="00077788">
        <w:rPr>
          <w:rFonts w:ascii="Calibri" w:hAnsi="Calibri" w:cs="Calibri"/>
        </w:rPr>
        <w:t xml:space="preserve"> </w:t>
      </w:r>
      <w:r w:rsidR="00D42F90" w:rsidRPr="00D42F90">
        <w:rPr>
          <w:rFonts w:ascii="Calibri" w:hAnsi="Calibri" w:cs="Calibri"/>
        </w:rPr>
        <w:t xml:space="preserve">Tickets für </w:t>
      </w:r>
      <w:r w:rsidR="00376B48">
        <w:rPr>
          <w:rFonts w:ascii="Calibri" w:hAnsi="Calibri" w:cs="Calibri"/>
        </w:rPr>
        <w:t>das Konzert</w:t>
      </w:r>
      <w:r w:rsidR="00D42F90" w:rsidRPr="00D42F90">
        <w:rPr>
          <w:rFonts w:ascii="Calibri" w:hAnsi="Calibri" w:cs="Calibri"/>
        </w:rPr>
        <w:t xml:space="preserve"> sind ab </w:t>
      </w:r>
      <w:r>
        <w:rPr>
          <w:rFonts w:ascii="Calibri" w:hAnsi="Calibri" w:cs="Calibri"/>
        </w:rPr>
        <w:t>Dienstag</w:t>
      </w:r>
      <w:r w:rsidR="00D42F90" w:rsidRPr="00D42F90">
        <w:rPr>
          <w:rFonts w:ascii="Calibri" w:hAnsi="Calibri" w:cs="Calibri"/>
        </w:rPr>
        <w:t xml:space="preserve">, den </w:t>
      </w:r>
      <w:r>
        <w:rPr>
          <w:rFonts w:ascii="Calibri" w:hAnsi="Calibri" w:cs="Calibri"/>
        </w:rPr>
        <w:t>09</w:t>
      </w:r>
      <w:r w:rsidR="00D42F90" w:rsidRPr="00D42F90">
        <w:rPr>
          <w:rFonts w:ascii="Calibri" w:hAnsi="Calibri" w:cs="Calibri"/>
        </w:rPr>
        <w:t xml:space="preserve">. </w:t>
      </w:r>
      <w:r>
        <w:rPr>
          <w:rFonts w:ascii="Calibri" w:hAnsi="Calibri" w:cs="Calibri"/>
        </w:rPr>
        <w:t>Dezember</w:t>
      </w:r>
      <w:r w:rsidR="00D42F90" w:rsidRPr="00D42F90">
        <w:rPr>
          <w:rFonts w:ascii="Calibri" w:hAnsi="Calibri" w:cs="Calibri"/>
        </w:rPr>
        <w:t>, um 1</w:t>
      </w:r>
      <w:r>
        <w:rPr>
          <w:rFonts w:ascii="Calibri" w:hAnsi="Calibri" w:cs="Calibri"/>
        </w:rPr>
        <w:t>4</w:t>
      </w:r>
      <w:r w:rsidR="00D42F90" w:rsidRPr="00D42F90">
        <w:rPr>
          <w:rFonts w:ascii="Calibri" w:hAnsi="Calibri" w:cs="Calibri"/>
        </w:rPr>
        <w:t xml:space="preserve"> Uhr </w:t>
      </w:r>
      <w:r w:rsidR="00EB53C8" w:rsidRPr="00D42F90">
        <w:rPr>
          <w:rFonts w:ascii="Calibri" w:hAnsi="Calibri" w:cs="Calibri"/>
        </w:rPr>
        <w:t xml:space="preserve">ab </w:t>
      </w:r>
      <w:r>
        <w:rPr>
          <w:rFonts w:ascii="Calibri" w:hAnsi="Calibri" w:cs="Calibri"/>
        </w:rPr>
        <w:t>32</w:t>
      </w:r>
      <w:r w:rsidR="00EB53C8" w:rsidRPr="00D42F90">
        <w:rPr>
          <w:rFonts w:ascii="Calibri" w:hAnsi="Calibri" w:cs="Calibri"/>
        </w:rPr>
        <w:t xml:space="preserve">,00 Euro (zzgl. Gebühren) </w:t>
      </w:r>
      <w:r w:rsidR="00D42F90" w:rsidRPr="00D42F90">
        <w:rPr>
          <w:rFonts w:ascii="Calibri" w:hAnsi="Calibri" w:cs="Calibri"/>
        </w:rPr>
        <w:t xml:space="preserve">an allen bekannten CTS-VVK-Stellen, unter der Hotline 01806 – 57 00 70 (0,20 €/Anruf inkl. MwSt. aus allen dt. Netzen) sowie auf </w:t>
      </w:r>
      <w:hyperlink r:id="rId7" w:history="1">
        <w:r w:rsidR="003F3572" w:rsidRPr="003F3572">
          <w:rPr>
            <w:rStyle w:val="Hyperlink"/>
            <w:rFonts w:ascii="Calibri" w:hAnsi="Calibri" w:cs="Calibri"/>
            <w:color w:val="2F5496" w:themeColor="accent1" w:themeShade="BF"/>
          </w:rPr>
          <w:t>fkpscorpio.de</w:t>
        </w:r>
      </w:hyperlink>
      <w:r w:rsidR="003F3572" w:rsidRPr="00D42F90">
        <w:rPr>
          <w:rFonts w:ascii="Calibri" w:hAnsi="Calibri" w:cs="Calibri"/>
        </w:rPr>
        <w:t xml:space="preserve"> und </w:t>
      </w:r>
      <w:hyperlink r:id="rId8" w:history="1">
        <w:r w:rsidR="003F3572" w:rsidRPr="003F3572">
          <w:rPr>
            <w:rStyle w:val="Hyperlink"/>
            <w:rFonts w:ascii="Calibri" w:hAnsi="Calibri" w:cs="Calibri"/>
            <w:color w:val="2F5496" w:themeColor="accent1" w:themeShade="BF"/>
          </w:rPr>
          <w:t>eventim.de</w:t>
        </w:r>
      </w:hyperlink>
      <w:r w:rsidR="003F3572">
        <w:rPr>
          <w:rFonts w:ascii="Calibri" w:hAnsi="Calibri" w:cs="Calibri"/>
          <w:color w:val="2F5496" w:themeColor="accent1" w:themeShade="BF"/>
        </w:rPr>
        <w:t xml:space="preserve"> </w:t>
      </w:r>
      <w:r w:rsidR="00D42F90" w:rsidRPr="00D42F90">
        <w:rPr>
          <w:rFonts w:ascii="Calibri" w:hAnsi="Calibri" w:cs="Calibri"/>
        </w:rPr>
        <w:t>erhältlich.</w:t>
      </w:r>
    </w:p>
    <w:p w14:paraId="0B877E21" w14:textId="77777777" w:rsidR="00077788" w:rsidRDefault="00077788" w:rsidP="00A442B5">
      <w:pPr>
        <w:shd w:val="clear" w:color="auto" w:fill="FFFFFF"/>
        <w:spacing w:before="100" w:beforeAutospacing="1" w:after="100" w:afterAutospacing="1"/>
        <w:rPr>
          <w:rFonts w:ascii="Calibri" w:hAnsi="Calibri" w:cs="Calibri"/>
          <w:noProof/>
        </w:rPr>
      </w:pPr>
    </w:p>
    <w:p w14:paraId="76841A30" w14:textId="4CCBAF28"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077788">
          <w:rPr>
            <w:rStyle w:val="Hyperlink"/>
            <w:rFonts w:ascii="Calibri" w:hAnsi="Calibri" w:cs="Calibri"/>
            <w:noProof/>
          </w:rPr>
          <w:t>paulwetz.de</w:t>
        </w:r>
      </w:hyperlink>
      <w:r w:rsidR="00A527DA">
        <w:rPr>
          <w:rFonts w:ascii="Calibri" w:hAnsi="Calibri" w:cs="Calibri"/>
          <w:noProof/>
        </w:rPr>
        <w:t xml:space="preserve">, </w:t>
      </w:r>
      <w:hyperlink r:id="rId10" w:history="1">
        <w:r w:rsidR="00077788" w:rsidRPr="00077788">
          <w:rPr>
            <w:rStyle w:val="Hyperlink"/>
            <w:rFonts w:ascii="Calibri" w:hAnsi="Calibri" w:cs="Calibri"/>
            <w:noProof/>
          </w:rPr>
          <w:t>facebook.de/@paulwetz</w:t>
        </w:r>
      </w:hyperlink>
      <w:r w:rsidR="00DF42A5">
        <w:rPr>
          <w:rFonts w:ascii="Calibri" w:hAnsi="Calibri" w:cs="Calibri"/>
          <w:noProof/>
        </w:rPr>
        <w:t>,</w:t>
      </w:r>
      <w:r w:rsidR="00A527DA">
        <w:rPr>
          <w:rFonts w:ascii="Calibri" w:hAnsi="Calibri" w:cs="Calibri"/>
          <w:noProof/>
        </w:rPr>
        <w:t xml:space="preserve"> </w:t>
      </w:r>
      <w:hyperlink r:id="rId11" w:history="1">
        <w:r w:rsidR="00077788">
          <w:rPr>
            <w:rStyle w:val="Hyperlink"/>
            <w:rFonts w:ascii="Calibri" w:hAnsi="Calibri" w:cs="Calibri"/>
            <w:noProof/>
          </w:rPr>
          <w:t>instagram.com/@paulwetz</w:t>
        </w:r>
      </w:hyperlink>
      <w:r w:rsidRPr="00381213">
        <w:rPr>
          <w:rFonts w:ascii="Calibri" w:hAnsi="Calibri" w:cs="Calibri"/>
          <w:noProof/>
        </w:rPr>
        <w:t>,</w:t>
      </w:r>
      <w:r w:rsidRPr="00381213">
        <w:rPr>
          <w:rFonts w:ascii="Calibri" w:hAnsi="Calibri" w:cs="Calibri"/>
          <w:noProof/>
          <w:color w:val="2F5496" w:themeColor="accent1" w:themeShade="BF"/>
        </w:rPr>
        <w:t xml:space="preserve"> </w:t>
      </w:r>
      <w:hyperlink r:id="rId12" w:history="1">
        <w:r w:rsidR="00077788">
          <w:rPr>
            <w:rStyle w:val="Hyperlink"/>
            <w:rFonts w:ascii="Calibri" w:hAnsi="Calibri" w:cs="Calibri"/>
            <w:noProof/>
          </w:rPr>
          <w:t>youtube.com/@paulwetz</w:t>
        </w:r>
      </w:hyperlink>
      <w:r w:rsidRPr="00381213">
        <w:rPr>
          <w:rFonts w:ascii="Calibri" w:hAnsi="Calibri" w:cs="Calibri"/>
          <w:noProof/>
          <w:color w:val="2F5496" w:themeColor="accent1" w:themeShade="BF"/>
        </w:rPr>
        <w:t xml:space="preserve"> </w:t>
      </w:r>
      <w:r w:rsidRPr="00381213">
        <w:rPr>
          <w:rFonts w:ascii="Calibri" w:hAnsi="Calibri" w:cs="Calibri"/>
          <w:noProof/>
        </w:rPr>
        <w:t>und</w:t>
      </w:r>
      <w:r w:rsidRPr="00381213">
        <w:rPr>
          <w:rFonts w:ascii="Calibri" w:hAnsi="Calibri" w:cs="Calibri"/>
          <w:noProof/>
          <w:color w:val="2F5496" w:themeColor="accent1" w:themeShade="BF"/>
        </w:rPr>
        <w:t xml:space="preserve"> </w:t>
      </w:r>
      <w:hyperlink r:id="rId13" w:history="1">
        <w:r w:rsidR="00077788">
          <w:rPr>
            <w:rFonts w:ascii="Calibri" w:hAnsi="Calibri" w:cs="Calibri"/>
            <w:noProof/>
            <w:color w:val="2F5496" w:themeColor="accent1" w:themeShade="BF"/>
            <w:u w:val="single"/>
          </w:rPr>
          <w:t>tiktok.com/@paulwetz</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4"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5"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6"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7"/>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49C5" w14:textId="77777777" w:rsidR="00112346" w:rsidRDefault="00112346">
      <w:r>
        <w:separator/>
      </w:r>
    </w:p>
  </w:endnote>
  <w:endnote w:type="continuationSeparator" w:id="0">
    <w:p w14:paraId="5CEBFB40" w14:textId="77777777" w:rsidR="00112346" w:rsidRDefault="0011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9044" w14:textId="77777777" w:rsidR="00112346" w:rsidRDefault="00112346">
      <w:r>
        <w:separator/>
      </w:r>
    </w:p>
  </w:footnote>
  <w:footnote w:type="continuationSeparator" w:id="0">
    <w:p w14:paraId="33E3A2D5" w14:textId="77777777" w:rsidR="00112346" w:rsidRDefault="00112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479E"/>
    <w:rsid w:val="00075697"/>
    <w:rsid w:val="00077788"/>
    <w:rsid w:val="00090692"/>
    <w:rsid w:val="000A2056"/>
    <w:rsid w:val="000A3A82"/>
    <w:rsid w:val="000A65A4"/>
    <w:rsid w:val="000B7BB8"/>
    <w:rsid w:val="000C1474"/>
    <w:rsid w:val="000D105E"/>
    <w:rsid w:val="000E7A20"/>
    <w:rsid w:val="000E7E9C"/>
    <w:rsid w:val="000F7C69"/>
    <w:rsid w:val="00112346"/>
    <w:rsid w:val="001204C3"/>
    <w:rsid w:val="00120969"/>
    <w:rsid w:val="001234FC"/>
    <w:rsid w:val="00127B12"/>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3486"/>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27C5"/>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0931"/>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1F01"/>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61594"/>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 w:type="character" w:styleId="BesuchterLink">
    <w:name w:val="FollowedHyperlink"/>
    <w:basedOn w:val="Absatz-Standardschriftart"/>
    <w:rsid w:val="005234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emil_goertz_fkpscorpio_com/Documents/Desktop/eventim.de" TargetMode="External"/><Relationship Id="rId13" Type="http://schemas.openxmlformats.org/officeDocument/2006/relationships/hyperlink" Target="https://www.tiktok.com/@paulwetz"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https://www.youtube.com/channel/UC0Tjc7VD4cTD2uEglcY_uNg"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fkpscorpio.de/de/press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nstagram.com/paulwetz/?hl=de" TargetMode="External"/><Relationship Id="rId5" Type="http://schemas.openxmlformats.org/officeDocument/2006/relationships/endnotes" Target="endnotes.xml"/><Relationship Id="rId15" Type="http://schemas.openxmlformats.org/officeDocument/2006/relationships/hyperlink" Target="https://fkpscorpio.de/de/presse/" TargetMode="External"/><Relationship Id="rId10" Type="http://schemas.openxmlformats.org/officeDocument/2006/relationships/hyperlink" Target="https://www.facebook.com/PaulWetz/"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paulwetz.com/" TargetMode="External"/><Relationship Id="rId14" Type="http://schemas.openxmlformats.org/officeDocument/2006/relationships/hyperlink" Target="mailto:michael.schneider@fkpscorp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1999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2312</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2025-12-19T08:24:00Z</dcterms:created>
  <dcterms:modified xsi:type="dcterms:W3CDTF">2025-12-19T08:24:00Z</dcterms:modified>
</cp:coreProperties>
</file>